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17" w:rsidRPr="006131B1" w:rsidRDefault="00AC6EB7" w:rsidP="006131B1">
      <w:pPr>
        <w:spacing w:after="0" w:line="360" w:lineRule="auto"/>
        <w:jc w:val="center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Тема 2</w:t>
      </w:r>
      <w:r w:rsidR="006131B1" w:rsidRPr="006131B1">
        <w:rPr>
          <w:rFonts w:cs="Times New Roman"/>
          <w:b/>
          <w:sz w:val="40"/>
          <w:szCs w:val="32"/>
        </w:rPr>
        <w:t xml:space="preserve">. </w:t>
      </w:r>
      <w:r>
        <w:rPr>
          <w:rFonts w:cs="Times New Roman"/>
          <w:b/>
          <w:sz w:val="40"/>
          <w:szCs w:val="32"/>
        </w:rPr>
        <w:t xml:space="preserve">Тематический </w:t>
      </w:r>
      <w:proofErr w:type="spellStart"/>
      <w:r>
        <w:rPr>
          <w:rFonts w:cs="Times New Roman"/>
          <w:b/>
          <w:sz w:val="40"/>
          <w:szCs w:val="32"/>
        </w:rPr>
        <w:t>профориентационный</w:t>
      </w:r>
      <w:proofErr w:type="spellEnd"/>
      <w:r>
        <w:rPr>
          <w:rFonts w:cs="Times New Roman"/>
          <w:b/>
          <w:sz w:val="40"/>
          <w:szCs w:val="32"/>
        </w:rPr>
        <w:t xml:space="preserve"> урок «Открой свое будущее»</w:t>
      </w:r>
    </w:p>
    <w:p w:rsidR="006131B1" w:rsidRPr="006131B1" w:rsidRDefault="00AC6EB7" w:rsidP="006131B1">
      <w:pPr>
        <w:spacing w:after="0" w:line="360" w:lineRule="auto"/>
        <w:jc w:val="both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Дата проведения: 14</w:t>
      </w:r>
      <w:r w:rsidR="006131B1" w:rsidRPr="006131B1">
        <w:rPr>
          <w:rFonts w:cs="Times New Roman"/>
          <w:b/>
          <w:sz w:val="40"/>
          <w:szCs w:val="32"/>
        </w:rPr>
        <w:t>.09.23 г.</w:t>
      </w:r>
    </w:p>
    <w:p w:rsidR="006131B1" w:rsidRPr="006131B1" w:rsidRDefault="006131B1" w:rsidP="006131B1">
      <w:pPr>
        <w:spacing w:after="0" w:line="360" w:lineRule="auto"/>
        <w:jc w:val="both"/>
        <w:rPr>
          <w:rFonts w:cs="Times New Roman"/>
          <w:b/>
          <w:sz w:val="40"/>
          <w:szCs w:val="32"/>
        </w:rPr>
      </w:pPr>
      <w:r w:rsidRPr="006131B1">
        <w:rPr>
          <w:rFonts w:cs="Times New Roman"/>
          <w:b/>
          <w:sz w:val="40"/>
          <w:szCs w:val="32"/>
        </w:rPr>
        <w:t xml:space="preserve">Классы: 6 – 9 </w:t>
      </w:r>
    </w:p>
    <w:p w:rsidR="006131B1" w:rsidRPr="009A7298" w:rsidRDefault="009A7298" w:rsidP="006131B1">
      <w:pPr>
        <w:spacing w:after="0" w:line="360" w:lineRule="auto"/>
        <w:jc w:val="both"/>
        <w:rPr>
          <w:rFonts w:cs="Times New Roman"/>
          <w:sz w:val="40"/>
          <w:szCs w:val="32"/>
        </w:rPr>
      </w:pPr>
      <w:r w:rsidRPr="009A7298">
        <w:rPr>
          <w:rFonts w:cs="Times New Roman"/>
          <w:color w:val="080809"/>
          <w:sz w:val="40"/>
          <w:szCs w:val="27"/>
          <w:shd w:val="clear" w:color="auto" w:fill="FFFFFF"/>
        </w:rPr>
        <w:t>Сегодня ученики МКОУ «Кванхидатлинская ООШ» разбирались с разнообразным миром профессий. На уроке они создали несколько проектов, с помощью которых узнали про различные профессии: где они нужны и для чего, как формируется команда специалистов для создания, например, новой технологии или решения инженерной задачи. Но для начала они отправились в необычный город, туда, где каждый из них сможет попробовать себя в роли профессионала.</w:t>
      </w:r>
    </w:p>
    <w:p w:rsidR="006131B1" w:rsidRPr="009A7298" w:rsidRDefault="009A7298" w:rsidP="006131B1">
      <w:pPr>
        <w:spacing w:after="0" w:line="360" w:lineRule="auto"/>
        <w:jc w:val="both"/>
        <w:rPr>
          <w:rFonts w:cs="Times New Roman"/>
          <w:sz w:val="40"/>
          <w:szCs w:val="32"/>
        </w:rPr>
      </w:pPr>
      <w:r w:rsidRPr="009A7298">
        <w:rPr>
          <w:rFonts w:cs="Times New Roman"/>
          <w:color w:val="080809"/>
          <w:sz w:val="40"/>
          <w:szCs w:val="27"/>
          <w:shd w:val="clear" w:color="auto" w:fill="FFFFFF"/>
        </w:rPr>
        <w:t>Выбор любимого дела, профессии — и правда важный этап жизни человека. Задумываться о своём будущем важно уже сейчас. Тогда будет возможность и поискать, и подумать, и углубиться в школьные предметы, которые связаны с заинтересовавшими вас профессиями, и записаться в кружки, и выполнить различные проекты.</w:t>
      </w:r>
    </w:p>
    <w:p w:rsidR="006131B1" w:rsidRDefault="000343B3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EB2C07A" wp14:editId="7462890E">
            <wp:extent cx="5939790" cy="4690110"/>
            <wp:effectExtent l="0" t="0" r="3810" b="0"/>
            <wp:docPr id="1" name="Рисунок 1" descr="https://sun9-75.userapi.com/impg/CPxgVEOp50rnWTZieaJ5_dKURv2dP3JeT-LTNw/idiKm7PqCRs.jpg?size=768x1024&amp;quality=95&amp;sign=8ed520ceb1803b5c385fbec32139ad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impg/CPxgVEOp50rnWTZieaJ5_dKURv2dP3JeT-LTNw/idiKm7PqCRs.jpg?size=768x1024&amp;quality=95&amp;sign=8ed520ceb1803b5c385fbec32139adda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61" cy="469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3B3" w:rsidRDefault="000343B3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338B9F2A" wp14:editId="6BDE5C02">
            <wp:extent cx="5939790" cy="4232910"/>
            <wp:effectExtent l="0" t="0" r="3810" b="0"/>
            <wp:docPr id="3" name="Рисунок 3" descr="https://sun9-23.userapi.com/impg/KC3eTDdWdCZkV6bw7VukJvo_3K3F8sb5VYAvuw/mG8Ps9smmMw.jpg?size=768x1024&amp;quality=95&amp;sign=9ee924ef0d50f6104e786183f2d613c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3.userapi.com/impg/KC3eTDdWdCZkV6bw7VukJvo_3K3F8sb5VYAvuw/mG8Ps9smmMw.jpg?size=768x1024&amp;quality=95&amp;sign=9ee924ef0d50f6104e786183f2d613c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29" cy="423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B1"/>
    <w:rsid w:val="000343B3"/>
    <w:rsid w:val="00346FD0"/>
    <w:rsid w:val="003852F1"/>
    <w:rsid w:val="006131B1"/>
    <w:rsid w:val="00953AB9"/>
    <w:rsid w:val="009A7298"/>
    <w:rsid w:val="00AC6EB7"/>
    <w:rsid w:val="00AD5417"/>
    <w:rsid w:val="00B9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E8BD"/>
  <w15:chartTrackingRefBased/>
  <w15:docId w15:val="{031B6523-F92F-48F6-BD1F-45D0CF8F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D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5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ru-RU"/>
    </w:rPr>
  </w:style>
  <w:style w:type="paragraph" w:styleId="a3">
    <w:name w:val="No Spacing"/>
    <w:uiPriority w:val="1"/>
    <w:qFormat/>
    <w:rsid w:val="00B9615B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</Words>
  <Characters>728</Characters>
  <Application>Microsoft Office Word</Application>
  <DocSecurity>0</DocSecurity>
  <Lines>6</Lines>
  <Paragraphs>1</Paragraphs>
  <ScaleCrop>false</ScaleCrop>
  <Company>МКОУ "Кванхидатлинская ООШ"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4</cp:revision>
  <dcterms:created xsi:type="dcterms:W3CDTF">2023-11-18T10:29:00Z</dcterms:created>
  <dcterms:modified xsi:type="dcterms:W3CDTF">2023-11-18T11:02:00Z</dcterms:modified>
</cp:coreProperties>
</file>